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8BCF" w14:textId="77777777" w:rsidR="00F77F3C" w:rsidRPr="00EF484A" w:rsidRDefault="00F77F3C" w:rsidP="0099116E">
      <w:pPr>
        <w:jc w:val="center"/>
      </w:pPr>
    </w:p>
    <w:p w14:paraId="1F4D5416" w14:textId="77777777" w:rsidR="0099116E" w:rsidRPr="00EF484A" w:rsidRDefault="0099116E" w:rsidP="0099116E">
      <w:pPr>
        <w:jc w:val="center"/>
        <w:rPr>
          <w:rFonts w:ascii="Georgia" w:hAnsi="Georgia"/>
          <w:b/>
          <w:iCs/>
          <w:spacing w:val="60"/>
          <w:sz w:val="28"/>
          <w:szCs w:val="28"/>
        </w:rPr>
      </w:pPr>
      <w:r w:rsidRPr="00EF484A">
        <w:rPr>
          <w:rFonts w:ascii="Georgia" w:hAnsi="Georgia"/>
          <w:b/>
          <w:iCs/>
          <w:spacing w:val="60"/>
          <w:sz w:val="28"/>
          <w:szCs w:val="28"/>
        </w:rPr>
        <w:t>DAROVACÍ SMLOUVA VĚCNÁ</w:t>
      </w:r>
    </w:p>
    <w:p w14:paraId="749F8111" w14:textId="77777777" w:rsidR="0099116E" w:rsidRPr="00EF484A" w:rsidRDefault="0099116E" w:rsidP="0099116E">
      <w:pPr>
        <w:jc w:val="center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/>
          <w:sz w:val="23"/>
          <w:szCs w:val="23"/>
        </w:rPr>
        <w:t>u</w:t>
      </w:r>
      <w:r w:rsidRPr="00EF484A">
        <w:rPr>
          <w:rFonts w:ascii="Georgia" w:hAnsi="Georgia" w:cs="Tahoma"/>
          <w:sz w:val="23"/>
          <w:szCs w:val="23"/>
        </w:rPr>
        <w:t>zavřená dle § 2055 a násl. zákona č. 89/2012 Sb. (občanský zákoník) mezi těmito účastníky:</w:t>
      </w:r>
    </w:p>
    <w:p w14:paraId="26276868" w14:textId="42CF7512" w:rsidR="0099116E" w:rsidRDefault="0099116E" w:rsidP="0099116E">
      <w:pPr>
        <w:rPr>
          <w:rFonts w:ascii="Georgia" w:hAnsi="Georgia" w:cs="Tahoma"/>
          <w:b/>
          <w:sz w:val="23"/>
          <w:szCs w:val="23"/>
        </w:rPr>
      </w:pPr>
    </w:p>
    <w:p w14:paraId="2BCB01C4" w14:textId="77777777" w:rsidR="008D19B2" w:rsidRPr="00EF484A" w:rsidRDefault="008D19B2" w:rsidP="0099116E">
      <w:pPr>
        <w:rPr>
          <w:rFonts w:ascii="Georgia" w:hAnsi="Georgia" w:cs="Tahoma"/>
          <w:b/>
          <w:sz w:val="23"/>
          <w:szCs w:val="23"/>
        </w:rPr>
      </w:pPr>
    </w:p>
    <w:p w14:paraId="50DD21BE" w14:textId="28F4F6D8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Název:</w:t>
      </w:r>
      <w:r>
        <w:tab/>
      </w:r>
      <w:sdt>
        <w:sdtPr>
          <w:id w:val="228890182"/>
          <w:placeholder>
            <w:docPart w:val="DefaultPlaceholder_-1854013440"/>
          </w:placeholder>
          <w:showingPlcHdr/>
          <w:text/>
        </w:sdtPr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4E644632" w14:textId="7B83BFC0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Sídlo:</w:t>
      </w:r>
      <w:r>
        <w:tab/>
      </w:r>
      <w:sdt>
        <w:sdtPr>
          <w:id w:val="484982446"/>
          <w:placeholder>
            <w:docPart w:val="DefaultPlaceholder_-1854013440"/>
          </w:placeholder>
          <w:showingPlcHdr/>
          <w:text/>
        </w:sdtPr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77E5D3A3" w14:textId="636F4FCD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IČ</w:t>
      </w:r>
      <w:r w:rsidR="000412F7" w:rsidRPr="221E6866">
        <w:rPr>
          <w:rFonts w:ascii="Georgia" w:hAnsi="Georgia" w:cs="Tahoma"/>
          <w:sz w:val="23"/>
          <w:szCs w:val="23"/>
        </w:rPr>
        <w:t>O</w:t>
      </w:r>
      <w:r w:rsidRPr="221E6866">
        <w:rPr>
          <w:rFonts w:ascii="Georgia" w:hAnsi="Georgia" w:cs="Tahoma"/>
          <w:sz w:val="23"/>
          <w:szCs w:val="23"/>
        </w:rPr>
        <w:t>:</w:t>
      </w:r>
      <w:r>
        <w:tab/>
      </w:r>
      <w:sdt>
        <w:sdtPr>
          <w:id w:val="341979637"/>
          <w:placeholder>
            <w:docPart w:val="DefaultPlaceholder_-1854013440"/>
          </w:placeholder>
          <w:showingPlcHdr/>
          <w:text/>
        </w:sdtPr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46F50E7F" w14:textId="377B870C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DIČ:</w:t>
      </w:r>
      <w:r>
        <w:tab/>
      </w:r>
      <w:sdt>
        <w:sdtPr>
          <w:id w:val="2073611944"/>
          <w:placeholder>
            <w:docPart w:val="DefaultPlaceholder_-1854013440"/>
          </w:placeholder>
          <w:showingPlcHdr/>
          <w:text/>
        </w:sdtPr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423A08C3" w14:textId="21CE45B3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Statutární zástupce:</w:t>
      </w:r>
      <w:r>
        <w:tab/>
      </w:r>
      <w:sdt>
        <w:sdtPr>
          <w:id w:val="1942866902"/>
          <w:placeholder>
            <w:docPart w:val="DefaultPlaceholder_-1854013440"/>
          </w:placeholder>
          <w:showingPlcHdr/>
          <w:text/>
        </w:sdtPr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476EE686" w14:textId="6642A1F0" w:rsidR="00F12577" w:rsidRPr="00EF484A" w:rsidRDefault="00F12577" w:rsidP="000439B4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E-mail:</w:t>
      </w:r>
      <w:r w:rsidR="000439B4" w:rsidRPr="00EF484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741635829"/>
          <w:placeholder>
            <w:docPart w:val="DefaultPlaceholder_-1854013440"/>
          </w:placeholder>
          <w:showingPlcHdr/>
          <w:text/>
        </w:sdtPr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048E79AD" w14:textId="2B4A1131" w:rsidR="00F12577" w:rsidRDefault="00F12577" w:rsidP="000439B4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Telefon:</w:t>
      </w:r>
      <w:r w:rsidR="000439B4" w:rsidRPr="00EF484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1719703917"/>
          <w:placeholder>
            <w:docPart w:val="DefaultPlaceholder_-1854013440"/>
          </w:placeholder>
          <w:showingPlcHdr/>
          <w:text/>
        </w:sdtPr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1D6D746A" w14:textId="77777777" w:rsidR="002E2D66" w:rsidRDefault="00170217" w:rsidP="002E2D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Název akce</w:t>
      </w:r>
      <w:r w:rsidR="00635ADE">
        <w:rPr>
          <w:rFonts w:ascii="Cambria" w:hAnsi="Cambria" w:cs="Tahoma"/>
          <w:sz w:val="23"/>
          <w:szCs w:val="23"/>
        </w:rPr>
        <w:t>, ke které dar náleží</w:t>
      </w:r>
      <w:r w:rsidRPr="1023C218">
        <w:rPr>
          <w:rFonts w:ascii="Cambria" w:hAnsi="Cambria" w:cs="Tahoma"/>
          <w:sz w:val="23"/>
          <w:szCs w:val="23"/>
        </w:rPr>
        <w:t>:</w:t>
      </w:r>
      <w:r>
        <w:rPr>
          <w:rFonts w:ascii="Cambria" w:hAnsi="Cambr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295138727"/>
          <w:placeholder>
            <w:docPart w:val="C397B1F78C0648468DD542959337F9F2"/>
          </w:placeholder>
          <w:showingPlcHdr/>
          <w:text/>
        </w:sdtPr>
        <w:sdtContent>
          <w:r w:rsidR="002E2D6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="002E2D66" w:rsidRPr="00EF484A">
        <w:rPr>
          <w:rFonts w:ascii="Georgia" w:hAnsi="Georgia" w:cs="Tahoma"/>
          <w:sz w:val="23"/>
          <w:szCs w:val="23"/>
        </w:rPr>
        <w:t xml:space="preserve"> </w:t>
      </w:r>
    </w:p>
    <w:p w14:paraId="3D69CA74" w14:textId="12E6057E" w:rsidR="0099116E" w:rsidRPr="00EF484A" w:rsidRDefault="0099116E" w:rsidP="002E2D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na straně jedné jako „dárce“</w:t>
      </w:r>
    </w:p>
    <w:p w14:paraId="1E88AA7F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7C018241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a</w:t>
      </w:r>
    </w:p>
    <w:p w14:paraId="60EEF9B0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4AEDBB5D" w14:textId="77777777" w:rsidR="0099116E" w:rsidRPr="00EF484A" w:rsidRDefault="0099116E" w:rsidP="0099116E">
      <w:pPr>
        <w:tabs>
          <w:tab w:val="left" w:pos="3402"/>
        </w:tabs>
        <w:outlineLvl w:val="0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Název:</w:t>
      </w:r>
      <w:r w:rsidRPr="00EF484A">
        <w:rPr>
          <w:rFonts w:ascii="Georgia" w:hAnsi="Georgia" w:cs="Tahoma"/>
          <w:sz w:val="23"/>
          <w:szCs w:val="23"/>
        </w:rPr>
        <w:tab/>
      </w:r>
      <w:r w:rsidRPr="00EF484A">
        <w:rPr>
          <w:rFonts w:ascii="Georgia" w:hAnsi="Georgia" w:cs="Tahoma"/>
          <w:b/>
          <w:sz w:val="23"/>
          <w:szCs w:val="23"/>
        </w:rPr>
        <w:t>Nadační fond dětské onkologie KRTEK</w:t>
      </w:r>
    </w:p>
    <w:p w14:paraId="6DEF5D69" w14:textId="77777777" w:rsidR="00AC5CC3" w:rsidRPr="00EF484A" w:rsidRDefault="00AC5CC3" w:rsidP="00AC5CC3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Sídlo:</w:t>
      </w:r>
      <w:r w:rsidRPr="00EF484A">
        <w:rPr>
          <w:rFonts w:ascii="Georgia" w:hAnsi="Georgia" w:cs="Tahoma"/>
          <w:sz w:val="23"/>
          <w:szCs w:val="23"/>
        </w:rPr>
        <w:tab/>
        <w:t>Helfertova 508/7b, 613 00 Brno</w:t>
      </w:r>
    </w:p>
    <w:p w14:paraId="0976BF8E" w14:textId="77777777" w:rsidR="0099116E" w:rsidRPr="00EF484A" w:rsidRDefault="0099116E" w:rsidP="0099116E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IČ</w:t>
      </w:r>
      <w:r w:rsidR="002749CB" w:rsidRPr="00EF484A">
        <w:rPr>
          <w:rFonts w:ascii="Georgia" w:hAnsi="Georgia" w:cs="Tahoma"/>
          <w:sz w:val="23"/>
          <w:szCs w:val="23"/>
        </w:rPr>
        <w:t>O</w:t>
      </w:r>
      <w:r w:rsidRPr="00EF484A">
        <w:rPr>
          <w:rFonts w:ascii="Georgia" w:hAnsi="Georgia" w:cs="Tahoma"/>
          <w:sz w:val="23"/>
          <w:szCs w:val="23"/>
        </w:rPr>
        <w:t>:</w:t>
      </w:r>
      <w:r w:rsidRPr="00EF484A">
        <w:rPr>
          <w:rFonts w:ascii="Georgia" w:hAnsi="Georgia" w:cs="Tahoma"/>
          <w:sz w:val="23"/>
          <w:szCs w:val="23"/>
        </w:rPr>
        <w:tab/>
        <w:t>255 81 228</w:t>
      </w:r>
    </w:p>
    <w:p w14:paraId="2B9F6628" w14:textId="77777777" w:rsidR="0099116E" w:rsidRPr="00EF484A" w:rsidRDefault="0099116E" w:rsidP="0099116E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Statutární zástupce:</w:t>
      </w:r>
      <w:r w:rsidRPr="00EF484A">
        <w:rPr>
          <w:rFonts w:ascii="Georgia" w:hAnsi="Georgia" w:cs="Tahoma"/>
          <w:sz w:val="23"/>
          <w:szCs w:val="23"/>
        </w:rPr>
        <w:tab/>
        <w:t>prof. MUDr. Jaroslav Štěrba, Ph.D., předseda správní rady</w:t>
      </w:r>
    </w:p>
    <w:p w14:paraId="5E0749D2" w14:textId="6A641A8E" w:rsidR="0005637C" w:rsidRPr="00EF484A" w:rsidRDefault="0005637C" w:rsidP="0005637C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Zastoupený:</w:t>
      </w:r>
      <w:r w:rsidRPr="00EF484A">
        <w:rPr>
          <w:rFonts w:ascii="Georgia" w:hAnsi="Georgia" w:cs="Tahoma"/>
          <w:sz w:val="23"/>
          <w:szCs w:val="23"/>
        </w:rPr>
        <w:tab/>
        <w:t xml:space="preserve">Mgr. Sylvou Richterovou, </w:t>
      </w:r>
      <w:r w:rsidR="00EA3286">
        <w:rPr>
          <w:rFonts w:ascii="Georgia" w:hAnsi="Georgia" w:cs="Tahoma"/>
          <w:sz w:val="23"/>
          <w:szCs w:val="23"/>
        </w:rPr>
        <w:t>ředitelkou</w:t>
      </w:r>
    </w:p>
    <w:p w14:paraId="58A7EB6F" w14:textId="77777777" w:rsidR="0005637C" w:rsidRPr="00EF484A" w:rsidRDefault="0005637C" w:rsidP="0005637C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 xml:space="preserve">E-mail: </w:t>
      </w:r>
      <w:r w:rsidRPr="00EF484A">
        <w:rPr>
          <w:rFonts w:ascii="Georgia" w:hAnsi="Georgia" w:cs="Tahoma"/>
          <w:sz w:val="23"/>
          <w:szCs w:val="23"/>
        </w:rPr>
        <w:tab/>
      </w:r>
      <w:hyperlink r:id="rId10" w:history="1">
        <w:r w:rsidRPr="00EF484A">
          <w:rPr>
            <w:rStyle w:val="Hypertextovodkaz"/>
            <w:rFonts w:ascii="Georgia" w:hAnsi="Georgia" w:cs="Tahoma"/>
            <w:color w:val="auto"/>
            <w:sz w:val="23"/>
            <w:szCs w:val="23"/>
          </w:rPr>
          <w:t>sylva@krtek-nf.cz</w:t>
        </w:r>
      </w:hyperlink>
    </w:p>
    <w:p w14:paraId="52FE03B6" w14:textId="77777777" w:rsidR="0099116E" w:rsidRPr="00EF484A" w:rsidRDefault="0099116E" w:rsidP="0099116E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na straně druhé jako „obdarovaný“</w:t>
      </w:r>
    </w:p>
    <w:p w14:paraId="75E148A3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5EAC8827" w14:textId="77777777" w:rsidR="0099116E" w:rsidRPr="00EF484A" w:rsidRDefault="0099116E" w:rsidP="0099116E">
      <w:pPr>
        <w:jc w:val="center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uzavřeli tuto darovací smlouvu:</w:t>
      </w:r>
    </w:p>
    <w:p w14:paraId="1BF03296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68D165FA" w14:textId="77777777" w:rsidR="0099116E" w:rsidRPr="00EF484A" w:rsidRDefault="0099116E" w:rsidP="0099116E">
      <w:pPr>
        <w:spacing w:before="120"/>
        <w:jc w:val="center"/>
        <w:outlineLvl w:val="0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I.</w:t>
      </w:r>
    </w:p>
    <w:p w14:paraId="69A28569" w14:textId="77777777" w:rsidR="008D19B2" w:rsidRPr="00B85C5A" w:rsidRDefault="008D19B2" w:rsidP="008D19B2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Touto smlouvou přenechává dárce bezplatně obdarovanému do jeho vlastnictví</w:t>
      </w:r>
      <w:r>
        <w:rPr>
          <w:rFonts w:ascii="Georgia" w:hAnsi="Georgia" w:cs="Tahoma"/>
          <w:sz w:val="23"/>
          <w:szCs w:val="23"/>
        </w:rPr>
        <w:t xml:space="preserve"> </w:t>
      </w:r>
      <w:sdt>
        <w:sdtPr>
          <w:rPr>
            <w:rFonts w:ascii="Georgia" w:hAnsi="Georgia" w:cs="Tahoma"/>
            <w:sz w:val="23"/>
            <w:szCs w:val="23"/>
          </w:rPr>
          <w:id w:val="-25797565"/>
          <w:placeholder>
            <w:docPart w:val="DAE508E91A2F4E0EA28D5B6551C39769"/>
          </w:placeholder>
          <w:showingPlcHdr/>
          <w:text/>
        </w:sdtPr>
        <w:sdtContent>
          <w:r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>
        <w:rPr>
          <w:rFonts w:ascii="Georgia" w:hAnsi="Georgia" w:cs="Tahoma"/>
          <w:sz w:val="23"/>
          <w:szCs w:val="23"/>
        </w:rPr>
        <w:t>.</w:t>
      </w:r>
      <w:r w:rsidRPr="00B85C5A">
        <w:rPr>
          <w:rFonts w:ascii="Georgia" w:hAnsi="Georgia" w:cs="Tahoma"/>
          <w:sz w:val="23"/>
          <w:szCs w:val="23"/>
        </w:rPr>
        <w:t xml:space="preserve"> </w:t>
      </w:r>
    </w:p>
    <w:p w14:paraId="1AE4FFA3" w14:textId="77777777" w:rsidR="008D19B2" w:rsidRPr="00B85C5A" w:rsidRDefault="008D19B2" w:rsidP="008D19B2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Celková hodnota poukázaného daru činí:</w:t>
      </w:r>
      <w:sdt>
        <w:sdtPr>
          <w:rPr>
            <w:rFonts w:ascii="Georgia" w:hAnsi="Georgia" w:cs="Tahoma"/>
            <w:sz w:val="23"/>
            <w:szCs w:val="23"/>
          </w:rPr>
          <w:id w:val="-1577889748"/>
          <w:placeholder>
            <w:docPart w:val="DAE508E91A2F4E0EA28D5B6551C39769"/>
          </w:placeholder>
          <w:showingPlcHdr/>
          <w:text/>
        </w:sdtPr>
        <w:sdtContent>
          <w:r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Pr="00B85C5A">
        <w:rPr>
          <w:rFonts w:ascii="Georgia" w:hAnsi="Georgia" w:cs="Tahoma"/>
          <w:sz w:val="23"/>
          <w:szCs w:val="23"/>
        </w:rPr>
        <w:t xml:space="preserve">,- Kč. </w:t>
      </w:r>
    </w:p>
    <w:p w14:paraId="5E2FD8AB" w14:textId="77777777" w:rsidR="008D19B2" w:rsidRPr="00B85C5A" w:rsidRDefault="008D19B2" w:rsidP="008D19B2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 xml:space="preserve">(Slovy: </w:t>
      </w:r>
      <w:sdt>
        <w:sdtPr>
          <w:rPr>
            <w:rFonts w:ascii="Georgia" w:hAnsi="Georgia" w:cs="Tahoma"/>
            <w:sz w:val="23"/>
            <w:szCs w:val="23"/>
          </w:rPr>
          <w:id w:val="2131512303"/>
          <w:placeholder>
            <w:docPart w:val="DAE508E91A2F4E0EA28D5B6551C39769"/>
          </w:placeholder>
          <w:showingPlcHdr/>
          <w:text/>
        </w:sdtPr>
        <w:sdtContent>
          <w:r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Pr="00B85C5A">
        <w:rPr>
          <w:rFonts w:ascii="Georgia" w:hAnsi="Georgia" w:cs="Tahoma"/>
          <w:sz w:val="23"/>
          <w:szCs w:val="23"/>
        </w:rPr>
        <w:t>korun českých).</w:t>
      </w:r>
    </w:p>
    <w:p w14:paraId="001F3A2C" w14:textId="77777777" w:rsidR="0099116E" w:rsidRPr="00EF484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Tento dar se předává včetně dokladů, kterých je zapotřebí k jeho užívání a vlastnictví.</w:t>
      </w:r>
    </w:p>
    <w:p w14:paraId="49076541" w14:textId="77777777" w:rsidR="0099116E" w:rsidRPr="00EF484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Obdarovaný tento dar do svého vlastnictví přijímá.</w:t>
      </w:r>
    </w:p>
    <w:p w14:paraId="3BC43C17" w14:textId="77777777" w:rsidR="0099116E" w:rsidRPr="00EF484A" w:rsidRDefault="0099116E" w:rsidP="0099116E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72421F89" w14:textId="77777777" w:rsidR="0099116E" w:rsidRPr="00EF484A" w:rsidRDefault="0099116E" w:rsidP="0099116E">
      <w:pPr>
        <w:spacing w:before="120"/>
        <w:jc w:val="center"/>
        <w:outlineLvl w:val="0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II.</w:t>
      </w:r>
    </w:p>
    <w:p w14:paraId="6DC0BB29" w14:textId="77777777" w:rsidR="0099116E" w:rsidRPr="00EF484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Dárce obdarovaného ujistil, že předmět je prost všech právních i faktických vad a že na něm neváznou žádná práva a povinnosti třetích osob či jiné závazky.</w:t>
      </w:r>
    </w:p>
    <w:p w14:paraId="15D8FF6B" w14:textId="535FF9FD" w:rsidR="0099116E" w:rsidRPr="00EF484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Vlastnictví k předmětu daru přechází na obdarovaného dnem podpisu této smlouvy.</w:t>
      </w:r>
    </w:p>
    <w:p w14:paraId="1F00C0CF" w14:textId="77777777" w:rsidR="0005637C" w:rsidRPr="00EF484A" w:rsidRDefault="0005637C" w:rsidP="0005637C">
      <w:pPr>
        <w:widowControl w:val="0"/>
        <w:numPr>
          <w:ilvl w:val="0"/>
          <w:numId w:val="8"/>
        </w:numPr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Dárce s darem nespojuje žádnou protislužbu ze strany obdarovaného.</w:t>
      </w:r>
    </w:p>
    <w:p w14:paraId="40CB7886" w14:textId="77777777" w:rsidR="0099116E" w:rsidRPr="00EF484A" w:rsidRDefault="0099116E" w:rsidP="0099116E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58DB7F8D" w14:textId="77777777" w:rsidR="000412F7" w:rsidRPr="00EF484A" w:rsidRDefault="000412F7" w:rsidP="000412F7">
      <w:pPr>
        <w:widowControl w:val="0"/>
        <w:suppressAutoHyphens/>
        <w:ind w:left="4963"/>
        <w:jc w:val="both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III.</w:t>
      </w:r>
    </w:p>
    <w:p w14:paraId="5D37F3FA" w14:textId="77777777" w:rsidR="00BB642E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0" w:name="m_5827973875120364871__Hlk31402710"/>
      <w:r w:rsidRPr="0017119C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0"/>
      <w:r w:rsidRPr="0017119C">
        <w:rPr>
          <w:rFonts w:ascii="Cambria" w:hAnsi="Cambria" w:cs="Tahoma"/>
          <w:sz w:val="23"/>
          <w:szCs w:val="23"/>
        </w:rPr>
        <w:t>.</w:t>
      </w:r>
    </w:p>
    <w:p w14:paraId="4697A18D" w14:textId="77777777" w:rsidR="00BB642E" w:rsidRPr="0017119C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Dárce od obdarovaného obdrží e-mailem potvrzení o daru.</w:t>
      </w:r>
    </w:p>
    <w:p w14:paraId="421D6EFF" w14:textId="77777777" w:rsidR="00BB642E" w:rsidRPr="0017119C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</w:t>
      </w:r>
    </w:p>
    <w:p w14:paraId="7E37FF21" w14:textId="77777777" w:rsidR="00BB642E" w:rsidRPr="0017119C" w:rsidRDefault="00BB642E" w:rsidP="00BB642E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454394AB" w14:textId="77777777" w:rsidR="00BB642E" w:rsidRPr="0017119C" w:rsidRDefault="00BB642E" w:rsidP="00BB642E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4CAB2B61" w14:textId="77777777" w:rsidR="00BB642E" w:rsidRPr="0017119C" w:rsidRDefault="00BB642E" w:rsidP="00BB642E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s uvedením </w:t>
      </w:r>
      <w:r w:rsidRPr="00426A3D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17119C">
        <w:rPr>
          <w:rFonts w:ascii="Cambria" w:hAnsi="Cambria" w:cs="Tahoma"/>
          <w:sz w:val="23"/>
          <w:szCs w:val="23"/>
        </w:rPr>
        <w:t xml:space="preserve"> obdarovaného.</w:t>
      </w:r>
    </w:p>
    <w:p w14:paraId="5DABF81C" w14:textId="77777777" w:rsidR="00BB642E" w:rsidRPr="0017119C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lastRenderedPageBreak/>
        <w:t>Dárce</w:t>
      </w:r>
    </w:p>
    <w:p w14:paraId="295A3C24" w14:textId="77777777" w:rsidR="00BB642E" w:rsidRPr="0017119C" w:rsidRDefault="00BB642E" w:rsidP="00BB642E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05C1EF1F" w14:textId="77777777" w:rsidR="00BB642E" w:rsidRPr="0017119C" w:rsidRDefault="00BB642E" w:rsidP="00BB642E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7BFF3B05" w14:textId="77777777" w:rsidR="00BB642E" w:rsidRDefault="00BB642E" w:rsidP="00BB642E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78E8F50E">
        <w:rPr>
          <w:rFonts w:ascii="Cambria" w:hAnsi="Cambria" w:cs="Tahoma"/>
          <w:sz w:val="23"/>
          <w:szCs w:val="23"/>
        </w:rPr>
        <w:t xml:space="preserve">s e-mailovým informováním ze strany obdarovaného (max. 5x ročně, např. výroční zpráva, newsletter apod.). </w:t>
      </w:r>
    </w:p>
    <w:p w14:paraId="1693E636" w14:textId="77777777" w:rsidR="008D2742" w:rsidRPr="00EF484A" w:rsidRDefault="008D2742" w:rsidP="008D2742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09D04341" w14:textId="77777777" w:rsidR="0099116E" w:rsidRPr="00EF484A" w:rsidRDefault="0099116E" w:rsidP="000439B4">
      <w:pPr>
        <w:spacing w:line="259" w:lineRule="auto"/>
        <w:jc w:val="center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IV.</w:t>
      </w:r>
    </w:p>
    <w:p w14:paraId="15B0BB47" w14:textId="77777777" w:rsidR="0099116E" w:rsidRPr="00EF484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380D6225" w14:textId="77777777" w:rsidR="0099116E" w:rsidRPr="00EF484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Tato smlouva je vyhotovena ve dvojím provedení a každá ze smluvních stran obdrží po jednom vyhotovení.</w:t>
      </w:r>
    </w:p>
    <w:p w14:paraId="747AE6A0" w14:textId="77777777" w:rsidR="0099116E" w:rsidRPr="00EF484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Účastníci smlouvy shodně prohlašují, že tato smlouva byla uzavřena z jejich svobodné vůle, a že žádný z nich ji neuzavíral v tísni ani za nápadně nevýhodných podmínek.</w:t>
      </w:r>
    </w:p>
    <w:p w14:paraId="29EE8961" w14:textId="77777777" w:rsidR="0099116E" w:rsidRPr="00EF484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Veškeré změny a doplňky této smlouvy jsou možné pouze v písemné formě, jinak jsou neplatné.</w:t>
      </w:r>
    </w:p>
    <w:p w14:paraId="3F190E74" w14:textId="77777777" w:rsidR="0099116E" w:rsidRPr="00EF484A" w:rsidRDefault="0099116E" w:rsidP="0099116E">
      <w:pPr>
        <w:widowControl w:val="0"/>
        <w:suppressAutoHyphens/>
        <w:jc w:val="both"/>
        <w:rPr>
          <w:rFonts w:ascii="Georgia" w:hAnsi="Georgia" w:cs="Tahoma"/>
          <w:sz w:val="23"/>
          <w:szCs w:val="23"/>
        </w:rPr>
      </w:pPr>
    </w:p>
    <w:p w14:paraId="3F4C452B" w14:textId="77777777" w:rsidR="0099116E" w:rsidRPr="00EF484A" w:rsidRDefault="0099116E" w:rsidP="0099116E">
      <w:pPr>
        <w:widowControl w:val="0"/>
        <w:suppressAutoHyphens/>
        <w:jc w:val="both"/>
        <w:rPr>
          <w:rFonts w:ascii="Georgia" w:hAnsi="Georgia" w:cs="Tahoma"/>
          <w:sz w:val="23"/>
          <w:szCs w:val="23"/>
        </w:rPr>
      </w:pPr>
    </w:p>
    <w:p w14:paraId="6C0651F8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49837EA5" w14:textId="77777777" w:rsidR="000439B4" w:rsidRPr="00EF484A" w:rsidRDefault="000439B4" w:rsidP="000439B4">
      <w:pPr>
        <w:rPr>
          <w:rFonts w:ascii="Georgia" w:hAnsi="Georgia" w:cs="Tahoma"/>
          <w:sz w:val="23"/>
          <w:szCs w:val="23"/>
        </w:rPr>
      </w:pPr>
    </w:p>
    <w:p w14:paraId="19DF3564" w14:textId="77777777" w:rsidR="008D19B2" w:rsidRPr="00B85C5A" w:rsidRDefault="008D19B2" w:rsidP="008D19B2">
      <w:pPr>
        <w:tabs>
          <w:tab w:val="left" w:pos="4820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 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 xml:space="preserve"> dne 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  <w:t>V 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 xml:space="preserve"> dne 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</w:p>
    <w:p w14:paraId="5A151D42" w14:textId="77777777" w:rsidR="000439B4" w:rsidRPr="00EF484A" w:rsidRDefault="000439B4" w:rsidP="000439B4">
      <w:pPr>
        <w:rPr>
          <w:rFonts w:ascii="Georgia" w:hAnsi="Georgia" w:cs="Tahoma"/>
          <w:sz w:val="23"/>
          <w:szCs w:val="23"/>
        </w:rPr>
      </w:pPr>
    </w:p>
    <w:p w14:paraId="77105127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8063FC0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32C888E2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523821AA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E704F3F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59D1195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35B857F9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7C13B2EF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………………………………………………..                        ………………………………………………..</w:t>
      </w:r>
    </w:p>
    <w:p w14:paraId="6881C3FA" w14:textId="77777777" w:rsidR="0005637C" w:rsidRPr="00EF484A" w:rsidRDefault="000439B4" w:rsidP="0005637C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dárce</w:t>
      </w:r>
      <w:r w:rsidRPr="00EF484A">
        <w:rPr>
          <w:rFonts w:ascii="Georgia" w:hAnsi="Georgia" w:cs="Tahoma"/>
          <w:sz w:val="23"/>
          <w:szCs w:val="23"/>
        </w:rPr>
        <w:tab/>
      </w:r>
      <w:r w:rsidRPr="00EF484A">
        <w:rPr>
          <w:rFonts w:ascii="Georgia" w:hAnsi="Georgia" w:cs="Tahoma"/>
          <w:sz w:val="23"/>
          <w:szCs w:val="23"/>
        </w:rPr>
        <w:tab/>
      </w:r>
      <w:r w:rsidR="0005637C" w:rsidRPr="00EF484A">
        <w:rPr>
          <w:rFonts w:ascii="Georgia" w:hAnsi="Georgia" w:cs="Tahoma"/>
          <w:sz w:val="23"/>
          <w:szCs w:val="23"/>
        </w:rPr>
        <w:t>obdarovaný</w:t>
      </w:r>
      <w:r w:rsidR="0005637C" w:rsidRPr="00EF484A">
        <w:rPr>
          <w:rFonts w:ascii="Georgia" w:hAnsi="Georgia" w:cs="Tahoma"/>
          <w:sz w:val="23"/>
          <w:szCs w:val="23"/>
        </w:rPr>
        <w:tab/>
      </w:r>
      <w:r w:rsidR="0005637C" w:rsidRPr="00EF484A">
        <w:rPr>
          <w:rFonts w:ascii="Georgia" w:hAnsi="Georgia" w:cs="Tahoma"/>
          <w:sz w:val="23"/>
          <w:szCs w:val="23"/>
        </w:rPr>
        <w:tab/>
      </w:r>
    </w:p>
    <w:p w14:paraId="512E1621" w14:textId="65C51D8F" w:rsidR="0005637C" w:rsidRPr="00EF484A" w:rsidRDefault="0005637C" w:rsidP="00D03668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ab/>
      </w:r>
      <w:r w:rsidRPr="00EF484A">
        <w:rPr>
          <w:rFonts w:ascii="Georgia" w:hAnsi="Georgia" w:cs="Tahoma"/>
          <w:sz w:val="23"/>
          <w:szCs w:val="23"/>
        </w:rPr>
        <w:tab/>
      </w:r>
    </w:p>
    <w:p w14:paraId="66B2423B" w14:textId="7013C494" w:rsidR="0099116E" w:rsidRPr="00EF484A" w:rsidRDefault="0099116E" w:rsidP="0005637C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ab/>
      </w:r>
      <w:r w:rsidRPr="00EF484A">
        <w:rPr>
          <w:rFonts w:ascii="Georgia" w:hAnsi="Georgia" w:cs="Tahoma"/>
          <w:sz w:val="23"/>
          <w:szCs w:val="23"/>
        </w:rPr>
        <w:tab/>
      </w:r>
    </w:p>
    <w:p w14:paraId="5FA3C2E0" w14:textId="77777777" w:rsidR="0099116E" w:rsidRPr="00EF484A" w:rsidRDefault="0099116E" w:rsidP="0099116E">
      <w:pPr>
        <w:rPr>
          <w:sz w:val="23"/>
          <w:szCs w:val="23"/>
        </w:rPr>
      </w:pPr>
    </w:p>
    <w:p w14:paraId="2877E55E" w14:textId="77777777" w:rsidR="0068423F" w:rsidRPr="00EF484A" w:rsidRDefault="0068423F" w:rsidP="0099116E">
      <w:pPr>
        <w:rPr>
          <w:sz w:val="23"/>
          <w:szCs w:val="23"/>
        </w:rPr>
      </w:pPr>
    </w:p>
    <w:sectPr w:rsidR="0068423F" w:rsidRPr="00EF484A" w:rsidSect="008D19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54AA" w14:textId="77777777" w:rsidR="006A2D82" w:rsidRDefault="006A2D82">
      <w:r>
        <w:separator/>
      </w:r>
    </w:p>
  </w:endnote>
  <w:endnote w:type="continuationSeparator" w:id="0">
    <w:p w14:paraId="1A48102B" w14:textId="77777777" w:rsidR="006A2D82" w:rsidRDefault="006A2D82">
      <w:r>
        <w:continuationSeparator/>
      </w:r>
    </w:p>
  </w:endnote>
  <w:endnote w:type="continuationNotice" w:id="1">
    <w:p w14:paraId="12686968" w14:textId="77777777" w:rsidR="006A2D82" w:rsidRDefault="006A2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2621" w14:textId="77777777" w:rsidR="00D537AF" w:rsidRDefault="00D537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F4F1" w14:textId="77777777" w:rsidR="009A1BA6" w:rsidRPr="00C342B1" w:rsidRDefault="009A1BA6" w:rsidP="009A1BA6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1" w:name="_Hlk123814834"/>
    <w:bookmarkStart w:id="2" w:name="_Hlk123814835"/>
    <w:bookmarkStart w:id="3" w:name="_Hlk123818368"/>
    <w:bookmarkStart w:id="4" w:name="_Hlk123818369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DFE9" w14:textId="77777777" w:rsidR="00D537AF" w:rsidRDefault="00D537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83EE" w14:textId="77777777" w:rsidR="006A2D82" w:rsidRDefault="006A2D82">
      <w:r>
        <w:separator/>
      </w:r>
    </w:p>
  </w:footnote>
  <w:footnote w:type="continuationSeparator" w:id="0">
    <w:p w14:paraId="537A7F7B" w14:textId="77777777" w:rsidR="006A2D82" w:rsidRDefault="006A2D82">
      <w:r>
        <w:continuationSeparator/>
      </w:r>
    </w:p>
  </w:footnote>
  <w:footnote w:type="continuationNotice" w:id="1">
    <w:p w14:paraId="58BF6717" w14:textId="77777777" w:rsidR="006A2D82" w:rsidRDefault="006A2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3BC0" w14:textId="77777777" w:rsidR="00D537AF" w:rsidRDefault="00D537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347E" w14:textId="23ECD59C" w:rsidR="009A1BA6" w:rsidRDefault="00D537AF" w:rsidP="00D77198">
    <w:pPr>
      <w:pStyle w:val="Zhlav"/>
      <w:jc w:val="center"/>
    </w:pPr>
    <w:r>
      <w:rPr>
        <w:noProof/>
      </w:rPr>
      <w:drawing>
        <wp:inline distT="0" distB="0" distL="0" distR="0" wp14:anchorId="4FCB8E53" wp14:editId="4F1FD906">
          <wp:extent cx="1781175" cy="875030"/>
          <wp:effectExtent l="0" t="0" r="9525" b="1270"/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D27C" w14:textId="77777777" w:rsidR="00D537AF" w:rsidRDefault="00D53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B50C1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0D1219"/>
    <w:multiLevelType w:val="hybridMultilevel"/>
    <w:tmpl w:val="0D7239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8427C"/>
    <w:multiLevelType w:val="hybridMultilevel"/>
    <w:tmpl w:val="A244B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5C573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1CC5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8E97156"/>
    <w:multiLevelType w:val="hybridMultilevel"/>
    <w:tmpl w:val="5D8C2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9822">
    <w:abstractNumId w:val="0"/>
  </w:num>
  <w:num w:numId="2" w16cid:durableId="1868519223">
    <w:abstractNumId w:val="1"/>
  </w:num>
  <w:num w:numId="3" w16cid:durableId="1818644087">
    <w:abstractNumId w:val="2"/>
  </w:num>
  <w:num w:numId="4" w16cid:durableId="332414238">
    <w:abstractNumId w:val="3"/>
  </w:num>
  <w:num w:numId="5" w16cid:durableId="265162108">
    <w:abstractNumId w:val="4"/>
  </w:num>
  <w:num w:numId="6" w16cid:durableId="631834055">
    <w:abstractNumId w:val="7"/>
  </w:num>
  <w:num w:numId="7" w16cid:durableId="554589068">
    <w:abstractNumId w:val="5"/>
  </w:num>
  <w:num w:numId="8" w16cid:durableId="1369798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E"/>
    <w:rsid w:val="000308BA"/>
    <w:rsid w:val="000412F7"/>
    <w:rsid w:val="0004315A"/>
    <w:rsid w:val="000439B4"/>
    <w:rsid w:val="0005637C"/>
    <w:rsid w:val="00087489"/>
    <w:rsid w:val="00094E65"/>
    <w:rsid w:val="000A3C1E"/>
    <w:rsid w:val="000B03CB"/>
    <w:rsid w:val="000C6A51"/>
    <w:rsid w:val="000F08CE"/>
    <w:rsid w:val="0014484B"/>
    <w:rsid w:val="00170217"/>
    <w:rsid w:val="001F59AD"/>
    <w:rsid w:val="002009D0"/>
    <w:rsid w:val="002462EB"/>
    <w:rsid w:val="00253FC4"/>
    <w:rsid w:val="00270185"/>
    <w:rsid w:val="002749CB"/>
    <w:rsid w:val="002A4ACE"/>
    <w:rsid w:val="002E2D66"/>
    <w:rsid w:val="002F4B47"/>
    <w:rsid w:val="003207AF"/>
    <w:rsid w:val="00351D9D"/>
    <w:rsid w:val="00385F8C"/>
    <w:rsid w:val="0042016A"/>
    <w:rsid w:val="0042426E"/>
    <w:rsid w:val="00466E23"/>
    <w:rsid w:val="004C3183"/>
    <w:rsid w:val="0051594E"/>
    <w:rsid w:val="0055220E"/>
    <w:rsid w:val="005B1B7B"/>
    <w:rsid w:val="00635ADE"/>
    <w:rsid w:val="0066521C"/>
    <w:rsid w:val="0068423F"/>
    <w:rsid w:val="006A2D82"/>
    <w:rsid w:val="00733FBA"/>
    <w:rsid w:val="00787649"/>
    <w:rsid w:val="007E011D"/>
    <w:rsid w:val="008138FC"/>
    <w:rsid w:val="00821D7C"/>
    <w:rsid w:val="00845AAA"/>
    <w:rsid w:val="00884881"/>
    <w:rsid w:val="008D19B2"/>
    <w:rsid w:val="008D2742"/>
    <w:rsid w:val="008F21EB"/>
    <w:rsid w:val="0091404E"/>
    <w:rsid w:val="00947F78"/>
    <w:rsid w:val="0099116E"/>
    <w:rsid w:val="009A1BA6"/>
    <w:rsid w:val="009B5B16"/>
    <w:rsid w:val="00A2487C"/>
    <w:rsid w:val="00AB0394"/>
    <w:rsid w:val="00AC204F"/>
    <w:rsid w:val="00AC506B"/>
    <w:rsid w:val="00AC5CC3"/>
    <w:rsid w:val="00AD1BE6"/>
    <w:rsid w:val="00AF0A45"/>
    <w:rsid w:val="00AF1D28"/>
    <w:rsid w:val="00B01A32"/>
    <w:rsid w:val="00B53AD1"/>
    <w:rsid w:val="00BB642E"/>
    <w:rsid w:val="00BD34C0"/>
    <w:rsid w:val="00BF513D"/>
    <w:rsid w:val="00C04923"/>
    <w:rsid w:val="00C34596"/>
    <w:rsid w:val="00C76AAB"/>
    <w:rsid w:val="00CC4F5F"/>
    <w:rsid w:val="00D03668"/>
    <w:rsid w:val="00D4564B"/>
    <w:rsid w:val="00D537AF"/>
    <w:rsid w:val="00D77198"/>
    <w:rsid w:val="00E27465"/>
    <w:rsid w:val="00EA3286"/>
    <w:rsid w:val="00EC7A5C"/>
    <w:rsid w:val="00EF306B"/>
    <w:rsid w:val="00EF484A"/>
    <w:rsid w:val="00F12577"/>
    <w:rsid w:val="00F46D88"/>
    <w:rsid w:val="00F677D2"/>
    <w:rsid w:val="00F77F3C"/>
    <w:rsid w:val="00FB4665"/>
    <w:rsid w:val="126FD184"/>
    <w:rsid w:val="221E6866"/>
    <w:rsid w:val="25A6145C"/>
    <w:rsid w:val="2C216176"/>
    <w:rsid w:val="3416012C"/>
    <w:rsid w:val="35FB4AE2"/>
    <w:rsid w:val="4BCC50EA"/>
    <w:rsid w:val="5296C524"/>
    <w:rsid w:val="5809B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43190"/>
  <w15:chartTrackingRefBased/>
  <w15:docId w15:val="{C8CFC0B9-054B-4259-9B89-7BFCCDF9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B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9116E"/>
    <w:rPr>
      <w:color w:val="0563C1"/>
      <w:u w:val="single"/>
    </w:rPr>
  </w:style>
  <w:style w:type="paragraph" w:styleId="Zpat">
    <w:name w:val="footer"/>
    <w:basedOn w:val="Normln"/>
    <w:link w:val="ZpatChar"/>
    <w:rsid w:val="009911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11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2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204F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rsid w:val="009B5B16"/>
    <w:rPr>
      <w:vanish/>
      <w:color w:val="808080"/>
    </w:rPr>
  </w:style>
  <w:style w:type="character" w:styleId="Odkaznakoment">
    <w:name w:val="annotation reference"/>
    <w:uiPriority w:val="99"/>
    <w:semiHidden/>
    <w:unhideWhenUsed/>
    <w:rsid w:val="009A1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B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BA6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B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BA6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9A1BA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va@krtek-nf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6389-D1FA-4857-BF58-43ECB4F23006}"/>
      </w:docPartPr>
      <w:docPartBody>
        <w:p w:rsidR="007C40D9" w:rsidRDefault="00241664"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E508E91A2F4E0EA28D5B6551C39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62A59-0B6F-45D3-A0A3-52C80FCC55B0}"/>
      </w:docPartPr>
      <w:docPartBody>
        <w:p w:rsidR="007C40D9" w:rsidRDefault="00241664" w:rsidP="00241664">
          <w:pPr>
            <w:pStyle w:val="DAE508E91A2F4E0EA28D5B6551C39769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97B1F78C0648468DD542959337F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6E84F-6641-481B-9D91-5AF38D635F95}"/>
      </w:docPartPr>
      <w:docPartBody>
        <w:p w:rsidR="00000000" w:rsidRDefault="00DB13C6" w:rsidP="00DB13C6">
          <w:pPr>
            <w:pStyle w:val="C397B1F78C0648468DD542959337F9F2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64"/>
    <w:rsid w:val="00241664"/>
    <w:rsid w:val="0029209C"/>
    <w:rsid w:val="00506CC2"/>
    <w:rsid w:val="00733FBA"/>
    <w:rsid w:val="007C40D9"/>
    <w:rsid w:val="008F21EB"/>
    <w:rsid w:val="00AB0394"/>
    <w:rsid w:val="00AF1D28"/>
    <w:rsid w:val="00C34596"/>
    <w:rsid w:val="00D0219A"/>
    <w:rsid w:val="00D4564B"/>
    <w:rsid w:val="00DB13C6"/>
    <w:rsid w:val="00ED2D06"/>
    <w:rsid w:val="00F46D88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3C6"/>
    <w:rPr>
      <w:color w:val="808080"/>
    </w:rPr>
  </w:style>
  <w:style w:type="paragraph" w:customStyle="1" w:styleId="DAE508E91A2F4E0EA28D5B6551C39769">
    <w:name w:val="DAE508E91A2F4E0EA28D5B6551C39769"/>
    <w:rsid w:val="00241664"/>
  </w:style>
  <w:style w:type="paragraph" w:customStyle="1" w:styleId="1BB69A8CCDB34F20A7EA447C3CC35670">
    <w:name w:val="1BB69A8CCDB34F20A7EA447C3CC35670"/>
    <w:rsid w:val="00D021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97B1F78C0648468DD542959337F9F2">
    <w:name w:val="C397B1F78C0648468DD542959337F9F2"/>
    <w:rsid w:val="00DB13C6"/>
    <w:pPr>
      <w:spacing w:line="278" w:lineRule="auto"/>
    </w:pPr>
    <w:rPr>
      <w:kern w:val="2"/>
      <w:sz w:val="24"/>
      <w:szCs w:val="24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FB1843D118D4498F9E9848488A54F" ma:contentTypeVersion="15" ma:contentTypeDescription="Create a new document." ma:contentTypeScope="" ma:versionID="23166d1632bb30dd28fa4da1c2ac43a4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2bdfd3a82c0f5a81abda303a9d1127f2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39827-716C-47D6-B2F9-22B9A92D7636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customXml/itemProps2.xml><?xml version="1.0" encoding="utf-8"?>
<ds:datastoreItem xmlns:ds="http://schemas.openxmlformats.org/officeDocument/2006/customXml" ds:itemID="{E8CB0135-1DC6-4AC7-9F78-C5FBB38D3ACA}"/>
</file>

<file path=customXml/itemProps3.xml><?xml version="1.0" encoding="utf-8"?>
<ds:datastoreItem xmlns:ds="http://schemas.openxmlformats.org/officeDocument/2006/customXml" ds:itemID="{544F775A-A4D6-4CB2-92DF-21B2C6D9B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Jana Laciná</cp:lastModifiedBy>
  <cp:revision>19</cp:revision>
  <dcterms:created xsi:type="dcterms:W3CDTF">2023-01-05T12:40:00Z</dcterms:created>
  <dcterms:modified xsi:type="dcterms:W3CDTF">2026-04-16T11:22:00Z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Order">
    <vt:r8>1200</vt:r8>
  </property>
  <property fmtid="{D5CDD505-2E9C-101B-9397-08002B2CF9AE}" pid="4" name="MediaServiceImageTags">
    <vt:lpwstr/>
  </property>
</Properties>
</file>